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647" w:rsidRPr="003B3647" w:rsidRDefault="003B3647" w:rsidP="003B3647">
      <w:pPr>
        <w:rPr>
          <w:b/>
          <w:bCs/>
          <w:lang w:val="fr-FR"/>
        </w:rPr>
      </w:pPr>
      <w:r>
        <w:rPr>
          <w:b/>
          <w:bCs/>
          <w:sz w:val="32"/>
          <w:szCs w:val="32"/>
          <w:lang w:val="fr-FR"/>
        </w:rPr>
        <w:t>ELLE,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>Ghaya Z</w:t>
      </w:r>
      <w:r>
        <w:rPr>
          <w:lang w:val="fr-FR"/>
        </w:rPr>
        <w:t>EKRI,</w:t>
      </w:r>
      <w:r w:rsidRPr="003B3647">
        <w:rPr>
          <w:lang w:val="fr-FR"/>
        </w:rPr>
        <w:t xml:space="preserve"> Architecte</w:t>
      </w:r>
      <w:r>
        <w:rPr>
          <w:lang w:val="fr-FR"/>
        </w:rPr>
        <w:t xml:space="preserve"> </w:t>
      </w:r>
      <w:r w:rsidRPr="003B3647">
        <w:rPr>
          <w:lang w:val="fr-FR"/>
        </w:rPr>
        <w:t>diplômée de l’école Nationale d’architecture et d’urbanisme de Tunis en 2012.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>Après une expérience professionnelle au sein du cabinet d’architecture CHAIX ET MOREL basé à PARIS, Ghaya ZEKRI rentre au bercail et rejoint l’équipe ATELIER WS où elle occupe le poste de Project manager pour la construction de divers projets.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>En 2016, Ghaya ZEKRI crée GAIA architecture et design</w:t>
      </w:r>
      <w:r>
        <w:rPr>
          <w:lang w:val="fr-FR"/>
        </w:rPr>
        <w:t>.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>https://www.gaia-architecture.com/</w:t>
      </w:r>
    </w:p>
    <w:p w:rsidR="003B3647" w:rsidRPr="003B3647" w:rsidRDefault="003B3647" w:rsidP="003B3647">
      <w:pPr>
        <w:rPr>
          <w:lang w:val="fr-FR"/>
        </w:rPr>
      </w:pPr>
    </w:p>
    <w:p w:rsidR="003B3647" w:rsidRPr="003B3647" w:rsidRDefault="003B3647" w:rsidP="003B3647">
      <w:pPr>
        <w:rPr>
          <w:b/>
          <w:bCs/>
          <w:sz w:val="32"/>
          <w:szCs w:val="32"/>
          <w:lang w:val="fr-FR"/>
        </w:rPr>
      </w:pPr>
      <w:r w:rsidRPr="003B3647">
        <w:rPr>
          <w:b/>
          <w:bCs/>
          <w:sz w:val="32"/>
          <w:szCs w:val="32"/>
          <w:lang w:val="fr-FR"/>
        </w:rPr>
        <w:t>LUI,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 xml:space="preserve">Fadi </w:t>
      </w:r>
      <w:r>
        <w:rPr>
          <w:lang w:val="fr-FR"/>
        </w:rPr>
        <w:t>HADJ KACEM,</w:t>
      </w:r>
      <w:r w:rsidRPr="003B3647">
        <w:rPr>
          <w:lang w:val="fr-FR"/>
        </w:rPr>
        <w:t xml:space="preserve"> architecte diplômé de l’école nationale d’architecture et d’urbanisme de Tunis</w:t>
      </w:r>
      <w:r>
        <w:rPr>
          <w:lang w:val="fr-FR"/>
        </w:rPr>
        <w:t xml:space="preserve"> </w:t>
      </w:r>
      <w:r w:rsidRPr="003B3647">
        <w:rPr>
          <w:lang w:val="fr-FR"/>
        </w:rPr>
        <w:t xml:space="preserve">en 2008.  En 2009, il fonde son agence d’architecture.  A travers sa collaboration sur les différents projets, Fadi découvre l’importance qu’acquiert la visualisation en 3D dans la représentation de son travail. 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 xml:space="preserve">La visualisation architecturale devient rapidement une passion puis un métier à part entière. 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>https://www.makingofrendering.com/</w:t>
      </w:r>
    </w:p>
    <w:p w:rsidR="003B3647" w:rsidRPr="003B3647" w:rsidRDefault="003B3647" w:rsidP="003B3647">
      <w:pPr>
        <w:rPr>
          <w:lang w:val="fr-FR"/>
        </w:rPr>
      </w:pPr>
    </w:p>
    <w:p w:rsidR="003B3647" w:rsidRPr="003B3647" w:rsidRDefault="003B3647" w:rsidP="003B3647">
      <w:pPr>
        <w:rPr>
          <w:b/>
          <w:bCs/>
          <w:sz w:val="32"/>
          <w:szCs w:val="32"/>
          <w:lang w:val="fr-FR"/>
        </w:rPr>
      </w:pPr>
      <w:r w:rsidRPr="003B3647">
        <w:rPr>
          <w:b/>
          <w:bCs/>
          <w:sz w:val="32"/>
          <w:szCs w:val="32"/>
          <w:lang w:val="fr-FR"/>
        </w:rPr>
        <w:t>ENSEMBLE,</w:t>
      </w:r>
    </w:p>
    <w:p w:rsidR="003B3647" w:rsidRPr="003B3647" w:rsidRDefault="003B3647" w:rsidP="003B3647">
      <w:pPr>
        <w:rPr>
          <w:lang w:val="fr-FR"/>
        </w:rPr>
      </w:pPr>
      <w:r w:rsidRPr="003B3647">
        <w:rPr>
          <w:lang w:val="fr-FR"/>
        </w:rPr>
        <w:t>Leur amour</w:t>
      </w:r>
      <w:r>
        <w:rPr>
          <w:lang w:val="fr-FR"/>
        </w:rPr>
        <w:t xml:space="preserve"> ainsi que </w:t>
      </w:r>
      <w:r w:rsidRPr="003B3647">
        <w:rPr>
          <w:lang w:val="fr-FR"/>
        </w:rPr>
        <w:t>leur amour pour le design les a réunis</w:t>
      </w:r>
      <w:r>
        <w:rPr>
          <w:lang w:val="fr-FR"/>
        </w:rPr>
        <w:t>. Aujourd’hui, ils créent, et fabriquent des objets qui naissent d’un besoin du quotidien.</w:t>
      </w:r>
    </w:p>
    <w:p w:rsidR="003B3647" w:rsidRPr="003B3647" w:rsidRDefault="003B3647" w:rsidP="003B3647">
      <w:pPr>
        <w:rPr>
          <w:lang w:val="fr-FR"/>
        </w:rPr>
      </w:pPr>
    </w:p>
    <w:p w:rsidR="003B3647" w:rsidRPr="003B3647" w:rsidRDefault="003B3647" w:rsidP="003B3647">
      <w:pPr>
        <w:rPr>
          <w:b/>
          <w:bCs/>
          <w:sz w:val="32"/>
          <w:szCs w:val="32"/>
          <w:lang w:val="fr-FR"/>
        </w:rPr>
      </w:pPr>
      <w:r w:rsidRPr="003B3647">
        <w:rPr>
          <w:b/>
          <w:bCs/>
          <w:sz w:val="32"/>
          <w:szCs w:val="32"/>
          <w:lang w:val="fr-FR"/>
        </w:rPr>
        <w:t>LEUR VISION :</w:t>
      </w:r>
    </w:p>
    <w:p w:rsidR="00E41FE6" w:rsidRDefault="003B3647" w:rsidP="003B3647">
      <w:pPr>
        <w:rPr>
          <w:lang w:val="fr-FR"/>
        </w:rPr>
      </w:pPr>
      <w:r w:rsidRPr="003B3647">
        <w:rPr>
          <w:lang w:val="fr-FR"/>
        </w:rPr>
        <w:t>Le design est né à partir d</w:t>
      </w:r>
      <w:r>
        <w:rPr>
          <w:lang w:val="fr-FR"/>
        </w:rPr>
        <w:t xml:space="preserve">e leur vie au </w:t>
      </w:r>
      <w:r w:rsidRPr="003B3647">
        <w:rPr>
          <w:lang w:val="fr-FR"/>
        </w:rPr>
        <w:t>quotidien, c'est une réponse simple et effica</w:t>
      </w:r>
      <w:r>
        <w:rPr>
          <w:lang w:val="fr-FR"/>
        </w:rPr>
        <w:t>c</w:t>
      </w:r>
      <w:r w:rsidRPr="003B3647">
        <w:rPr>
          <w:lang w:val="fr-FR"/>
        </w:rPr>
        <w:t>e à un besoin précis.</w:t>
      </w:r>
    </w:p>
    <w:p w:rsidR="00772C14" w:rsidRDefault="00772C14" w:rsidP="003B3647">
      <w:pPr>
        <w:rPr>
          <w:lang w:val="fr-FR"/>
        </w:rPr>
      </w:pPr>
    </w:p>
    <w:p w:rsidR="003411A8" w:rsidRPr="00772C14" w:rsidRDefault="003411A8" w:rsidP="003B3647">
      <w:pPr>
        <w:rPr>
          <w:lang w:val="fr-FR"/>
        </w:rPr>
      </w:pPr>
      <w:bookmarkStart w:id="0" w:name="_GoBack"/>
      <w:bookmarkEnd w:id="0"/>
    </w:p>
    <w:sectPr w:rsidR="003411A8" w:rsidRPr="00772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47"/>
    <w:rsid w:val="003411A8"/>
    <w:rsid w:val="003B3647"/>
    <w:rsid w:val="00772C14"/>
    <w:rsid w:val="007774FE"/>
    <w:rsid w:val="00C172B7"/>
    <w:rsid w:val="00E4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DA9C35-2D0E-4B78-A53C-46FE3F547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ghaya Zekri</dc:creator>
  <cp:keywords/>
  <dc:description/>
  <cp:lastModifiedBy>Fadi Hadj kacem</cp:lastModifiedBy>
  <cp:revision>2</cp:revision>
  <dcterms:created xsi:type="dcterms:W3CDTF">2020-02-19T10:46:00Z</dcterms:created>
  <dcterms:modified xsi:type="dcterms:W3CDTF">2020-02-19T10:46:00Z</dcterms:modified>
</cp:coreProperties>
</file>